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2017年9月18日-9月29日停调课信息汇总表（本部）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330"/>
        <w:gridCol w:w="2024"/>
        <w:gridCol w:w="1675"/>
        <w:gridCol w:w="2673"/>
        <w:gridCol w:w="224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停调课时间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任课教师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授课班级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补课时间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停、调课事由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9月18日（周一）5、6节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陈芳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武术套路专项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51541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9月25日下午5：00-6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：30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9月18日（周一）7、8节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史国生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体赛赛事经营与管理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61641、2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9月19日（周二）1、2节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刘秀娟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运动生理学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41641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9月22日7、8节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外出参会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9月19日（周二）1、2节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丛燕君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健身舞蹈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原时间由程宇老师代课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丛燕君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健身舞蹈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原时间由程宇老师代课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运动生理学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9月21日1、2节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参加学术会议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陈芳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武术表演二专项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原时间由张道鑫老师代课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81641、2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3、4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吴晓红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原时间由陈琛老师代课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陈芳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武术套路专项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51541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9月26日下午5：00-6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：30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刘靖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武术专选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9月27日9、10节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91641、41641、151641、151642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吴文君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现代舞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观摩课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其他原因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刘靖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武术二专项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9月26日7、8节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9月21日（周四）7、8节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朱建国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羽毛球普修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邵佳慧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老师代课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裁判工作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9月22日（周五）3、4节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朱建国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羽毛球专项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邵佳慧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老师代课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裁判工作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9月22日（周五）3、4节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吕园欣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体育舞蹈专选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原时间由耿涛老师代课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9月22日（周五）3、4节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叶小瑜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社会学导论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71541、2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10月27日9、10节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交流考察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日（周四）5、6节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刘靖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武术专选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9月29日7、8节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9月22日（周五）7、8节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吕园欣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体育舞蹈专选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原时间由耿涛老师代课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9月22日（周五）7、8节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江山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啦啦操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9月21日3、4节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3、4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吴晓红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9月21日5、6节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3、4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吴文广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统计学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个人原因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王斌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身体运动科学实践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41541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其他原因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啦啦操专项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10月9日17:00-18:30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吴文广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统计学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81541、2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个人原因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9月26日（周二）3、4节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啦啦操二专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81641、2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10月10日11：30-13：00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9月26日（周二）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7、8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伍孝彬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民族民间舞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10月11日7、8节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81641、2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周靖弦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基本体操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11743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原时间由叶瑛老师代课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周靖弦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基本体操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11742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原时间由叶瑛老师代课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吴晓红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9月27日5、6节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啦啦操专项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10月11日17:30-18:00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丛燕君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健美操专项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原时间由江老师代课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9月27日（周三）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1、2,3、4,5、6节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邹国忠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田径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11741、2、3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合班上课（理论）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1、2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刘安琪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大学英语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11742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顺延一次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91641、41641、151641、151642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啦啦操二专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81641、2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10月12日11：30-13：00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刘安琪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大学英语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顺延一次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孙强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健康传播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7月28日7、8节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王连睿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健美操二专选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10月10日晚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刘安琪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大学英语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顺延一次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9月28日（周四）7、8节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周靖弦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基本体操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11743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原时间由叶瑛老师代课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罗勇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跆拳道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10月13日3、4节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周靖弦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基本体操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11742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原时间由叶瑛老师代课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啦啦操专项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10月11日17:00-18:30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丛燕君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健美操专项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原时间由江老师代课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9月29日（周五）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7、8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王连睿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10月9日晚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9月30日（周六）1、2节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罗勇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跆拳道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10月20日3、4节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9月30日（周六）1-4节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张连胜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运动疗法技术学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9月30日（周六）5、6节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於伟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人体运动学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9月30日（周六）5-8节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张连胜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运动疗法技术学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顺延一周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日（周五）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7、8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於伟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人体运动学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日（周五）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7、8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王连睿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健美操专选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81541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10月11日晚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91641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10月17日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C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陈海波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学校体育学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91541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C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陈海波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学校体育学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41541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C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41641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10月17日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竞赛事务</w:t>
            </w:r>
          </w:p>
        </w:tc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Theme="minorEastAsia" w:hAnsi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5、6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陈海波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学校体育学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51741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待定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公派事务</w:t>
            </w:r>
          </w:p>
        </w:tc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2017年9月18日-9月29日停调课信息汇总表（仙林）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330"/>
        <w:gridCol w:w="2024"/>
        <w:gridCol w:w="1675"/>
        <w:gridCol w:w="2673"/>
        <w:gridCol w:w="223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停调课时间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任课教师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授课班级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补课时间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停、调课事由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9月18日（周一）1、2节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陆青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救生课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9月21日（周四）1、2节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9月18日（周一）5、6节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张坤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羽毛球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9月19日（周二）1、2节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张坤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羽毛球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罗维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运动营养学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学习交流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9月19日（周二）1、2节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张松年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休闲击剑专项技能理论与实践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101541/2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9.26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9月19日（周五）3、4节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张坤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羽毛球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9月19日（周一）3、4节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陆青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专项课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9月18日（周一）5、6节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罗维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运动营养学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学习交流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（周二）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5、6节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张媛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运动生理学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9月22日1、2节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公派事务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贾亚男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排球专修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9月19日下午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带队比赛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十七周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9月20日（周三）12点半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贾亚男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排球专修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2点半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带队比赛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9月20日（周三）5、6节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顾建华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高尔夫技术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原时间由邹磊老师代课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顾建华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高尔夫技术专项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10164,31641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原时间由邹磊老师代课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张松年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休闲击剑专项技能理论与实践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101541/2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10.10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孙艳芳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户外运动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10164/3164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9月22日18:00-20:15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张松年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休闲击剑专项技能理论与实践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101641/2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9.24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阮威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拓展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10月13日 3、4节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9月21日（周四）5、6节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吴东华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原时间由谢鑫老师代课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叶小瑜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体育社会学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10月17日9、10节401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交流考察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9月21日（周四）9、10节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叶小瑜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体育科研方法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10月24日9、10节401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交流考察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罗维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运动营养学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21545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刘靖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健身气功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9月25日7、8节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刘雅巍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休闲体育产业管理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9月26日5、6节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邬代玉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社区体育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11541/2/3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9月26日9、10节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刘靖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健身气功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9月25日3、4节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罗维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运动营养学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21544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22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刘雅巍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休闲体育产业管理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9月26日7、8节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9月22日（周五）3、4节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吴东华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21645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9月26日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日（周五）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邬代玉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社区体育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9月28日5、6节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出差参会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9月22日（周五）5-8节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顾建华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定向运动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101542,101541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田径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2154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原时间由陆锦华老师代课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谭晓雪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音乐鉴赏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7、8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节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谭晓雪</w:t>
            </w:r>
          </w:p>
        </w:tc>
        <w:tc>
          <w:tcPr>
            <w:tcW w:w="20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音乐鉴赏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9月30日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9月25日（周一）9、10节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田径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原时间由陆锦华老师代课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9月26日（周二）5、6节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橄榄球训练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原时间由陆专老师代课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俱乐部经营管理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俱乐部经营管理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21544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俱乐部经营管理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21547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田径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原时间由陆锦华老师代课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刘静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马克思主义基本原理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21643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十八周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学习培训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矫莉华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网球专项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9月27日（周三）3、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10月12日1:30-4:00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9月27日（周三）5、6节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田径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原时间由陆锦华老师代课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裁判事务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9月27日（周三）7、8节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10月10日1:30-4:00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杜韫洁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击剑专项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10.8-10.9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杜韫洁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击剑专项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10.8-10.9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17:00-18：:30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矫莉华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17:00-18：:30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矫莉华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2174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高尔夫俱乐部管理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高尔夫俱乐部管理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646464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10月12日1:30-4:00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孙飙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运动人体科学导论 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41741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9月27日5、6节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公派事务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商务高尔夫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101642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商务高尔夫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101641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9月29日（周五）7、8节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10月10日1:30-4:00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杜韫洁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击剑专项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2174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10.8-10.9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9月30日（周六）1、2节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高尔夫俱乐部管理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101542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9月30日（周五）3、4节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10月12日1:30-4:00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9月30日（周六）3、4节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高尔夫俱乐部管理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9月30日（周六）9：30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高娟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排球专选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21742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9月30日（周六）7、8节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带队比赛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商务高尔夫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101642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日（周五）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孙飙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运动人体科学导论 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41741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9月27日19:00-20;30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公派事务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日（周五）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王维肖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体育舞蹈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101541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原时间由张猛老师代课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日（周五）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吴继魁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散打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31541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9月30日（周五）7、8节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孙尊航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跆拳道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21741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10月10日1:30-4:00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9月30日（周五）7、8节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王维肖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体育舞蹈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  <w:t>101542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原时间由张猛老师代课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9月30日（周六）7、8节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曹全军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商务高尔夫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101641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待定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"/>
              </w:rPr>
              <w:t>个人事务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10月9日（周一）5、6节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2154网球专选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10月9日（周一）5、6节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2174网球专选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10月11日（周三）5、6节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2154网球专选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10月11日（周三）7、8节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2174网球专选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10月12日（周四）5、6节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101541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10月12日（周四）7、8节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网球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101542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10月13日（周五）5、6节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2154网球专选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2154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10月13日（周五）7、8节</w:t>
            </w: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吴国宁</w:t>
            </w:r>
          </w:p>
        </w:tc>
        <w:tc>
          <w:tcPr>
            <w:tcW w:w="202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2174网球专选</w:t>
            </w:r>
          </w:p>
        </w:tc>
        <w:tc>
          <w:tcPr>
            <w:tcW w:w="167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2174</w:t>
            </w:r>
          </w:p>
        </w:tc>
        <w:tc>
          <w:tcPr>
            <w:tcW w:w="2673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  <w:t>原时间由矫莉华老师代课</w:t>
            </w:r>
          </w:p>
        </w:tc>
        <w:tc>
          <w:tcPr>
            <w:tcW w:w="223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18"/>
                <w:szCs w:val="18"/>
                <w:vertAlign w:val="baseline"/>
                <w:lang w:val="en-US" w:eastAsia="zh-CN"/>
              </w:rPr>
              <w:t>竞赛事务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锐字云字库粗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美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riad Pro Light">
    <w:panose1 w:val="020B0603030403020204"/>
    <w:charset w:val="00"/>
    <w:family w:val="auto"/>
    <w:pitch w:val="default"/>
    <w:sig w:usb0="20000287" w:usb1="00000001" w:usb2="00000000" w:usb3="00000000" w:csb0="2000019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Myriad Pro">
    <w:panose1 w:val="020B0503030403020204"/>
    <w:charset w:val="00"/>
    <w:family w:val="auto"/>
    <w:pitch w:val="default"/>
    <w:sig w:usb0="20000287" w:usb1="00000001" w:usb2="00000000" w:usb3="00000000" w:csb0="2000019F" w:csb1="00000000"/>
  </w:font>
  <w:font w:name="Myriad Hebrew">
    <w:panose1 w:val="01010101010101010101"/>
    <w:charset w:val="00"/>
    <w:family w:val="auto"/>
    <w:pitch w:val="default"/>
    <w:sig w:usb0="00000803" w:usb1="40000000" w:usb2="00000000" w:usb3="00000000" w:csb0="20000023" w:csb1="00000000"/>
  </w:font>
  <w:font w:name="Myriad Arabic">
    <w:panose1 w:val="01010101010101010101"/>
    <w:charset w:val="00"/>
    <w:family w:val="auto"/>
    <w:pitch w:val="default"/>
    <w:sig w:usb0="00002007" w:usb1="00000000" w:usb2="00000000" w:usb3="00000000" w:csb0="20000043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002080304"/>
    <w:charset w:val="80"/>
    <w:family w:val="auto"/>
    <w:pitch w:val="default"/>
    <w:sig w:usb0="00000000" w:usb1="00000000" w:usb2="00000012" w:usb3="00000000" w:csb0="4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rinda">
    <w:altName w:val="Yu Gothic UI"/>
    <w:panose1 w:val="020B0502040002020203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aunPenh">
    <w:altName w:val="Microsoft Himalaya"/>
    <w:panose1 w:val="01010101010001010101"/>
    <w:charset w:val="00"/>
    <w:family w:val="auto"/>
    <w:pitch w:val="default"/>
    <w:sig w:usb0="00000000" w:usb1="00000000" w:usb2="00010000" w:usb3="00000000" w:csb0="00000001" w:csb1="00000000"/>
  </w:font>
  <w:font w:name="Adobe Gurmukhi">
    <w:panose1 w:val="01010101010101010101"/>
    <w:charset w:val="00"/>
    <w:family w:val="auto"/>
    <w:pitch w:val="default"/>
    <w:sig w:usb0="0002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338CC"/>
    <w:rsid w:val="0BD36B68"/>
    <w:rsid w:val="14DF3573"/>
    <w:rsid w:val="21B74402"/>
    <w:rsid w:val="22CE1DB8"/>
    <w:rsid w:val="2383629D"/>
    <w:rsid w:val="27FE29D8"/>
    <w:rsid w:val="384B4110"/>
    <w:rsid w:val="402A7919"/>
    <w:rsid w:val="44445FFA"/>
    <w:rsid w:val="459E5E79"/>
    <w:rsid w:val="4B2B22FA"/>
    <w:rsid w:val="4CFD0B52"/>
    <w:rsid w:val="550D3DC0"/>
    <w:rsid w:val="5FC74EB2"/>
    <w:rsid w:val="606466A0"/>
    <w:rsid w:val="6A1338CC"/>
    <w:rsid w:val="7494076F"/>
    <w:rsid w:val="7E5F5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2017-09-13T06:40:00Z</dcterms:created>
  <dc:creator>图文信息中心外借1</dc:creator>
  <cp:lastModifiedBy>hm</cp:lastModifiedBy>
  <dcterms:modified xsi:type="dcterms:W3CDTF">2017-09-30T08:05:49Z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