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pStyle w:val="5"/>
        <w:spacing w:line="64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马克思主义学院第四届“思政金课”教学展示比赛暨南京体育学院第六届教师教学基本功比赛选拔赛</w:t>
      </w:r>
    </w:p>
    <w:p>
      <w:pPr>
        <w:pStyle w:val="5"/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lang w:val="en-US" w:eastAsia="zh-CN"/>
        </w:rPr>
        <w:t>课堂教学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评分表</w:t>
      </w:r>
    </w:p>
    <w:p>
      <w:pPr>
        <w:pStyle w:val="2"/>
        <w:spacing w:line="360" w:lineRule="exact"/>
        <w:rPr>
          <w:rFonts w:ascii="黑体" w:eastAsia="黑体"/>
          <w:b/>
          <w:bCs/>
          <w:sz w:val="24"/>
        </w:rPr>
      </w:pPr>
    </w:p>
    <w:p>
      <w:pPr>
        <w:pStyle w:val="2"/>
        <w:spacing w:line="36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参赛教师</w:t>
      </w:r>
      <w:r>
        <w:rPr>
          <w:rFonts w:hint="eastAsia" w:ascii="仿宋_GB2312" w:eastAsia="仿宋_GB2312"/>
          <w:bCs/>
          <w:sz w:val="28"/>
          <w:szCs w:val="28"/>
        </w:rPr>
        <w:t xml:space="preserve">：         </w:t>
      </w:r>
    </w:p>
    <w:tbl>
      <w:tblPr>
        <w:tblStyle w:val="3"/>
        <w:tblW w:w="92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035"/>
        <w:gridCol w:w="5683"/>
        <w:gridCol w:w="698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lang w:val="en-US" w:eastAsia="zh-CN"/>
              </w:rPr>
              <w:t>贯彻立德树人的具体要求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，</w:t>
            </w:r>
            <w:r>
              <w:rPr>
                <w:rFonts w:ascii="仿宋_GB2312" w:eastAsia="仿宋_GB2312"/>
                <w:color w:val="000000"/>
                <w:kern w:val="0"/>
                <w:sz w:val="24"/>
                <w:lang w:val="en-US" w:eastAsia="zh-CN"/>
              </w:rPr>
              <w:t>突出课堂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思政。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理论联系实际，符合学生的特点与学习需求。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学术性与应用性并重，内容充实，信息量大，渗透专业思想，为教学目标服务。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4"/>
              </w:rPr>
              <w:t>板书设计与教学内容紧密联系、结构合理；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4"/>
              </w:rPr>
              <w:t>字体图表工整、美观、规范；教具应用有序安全。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仪表自然得体，精神饱满，亲和力强。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2U0MmQzYmZhYzkxNzcyNTVkNDRjYTE2NjkwOTYifQ=="/>
  </w:docVars>
  <w:rsids>
    <w:rsidRoot w:val="00000000"/>
    <w:rsid w:val="056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2022-05-11T03:11:51Z</dcterms:created>
  <dc:creator>yr</dc:creator>
  <cp:lastModifiedBy>姚利松</cp:lastModifiedBy>
  <dcterms:modified xsi:type="dcterms:W3CDTF">2022-05-11T03:12:18Z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2BB95E322AD14A14956B303348FCF414</vt:lpwstr>
  </property>
</Properties>
</file>